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2F" w:rsidRPr="006726BF" w:rsidRDefault="00A97BE8" w:rsidP="00864B9B">
      <w:pPr>
        <w:shd w:val="clear" w:color="auto" w:fill="FFFFFF"/>
        <w:jc w:val="center"/>
      </w:pPr>
      <w:r w:rsidRPr="006726BF">
        <w:rPr>
          <w:rFonts w:eastAsia="Times New Roman"/>
          <w:i/>
          <w:iCs/>
          <w:spacing w:val="-3"/>
          <w:sz w:val="36"/>
          <w:szCs w:val="36"/>
        </w:rPr>
        <w:t>Консультация для родителей</w:t>
      </w:r>
    </w:p>
    <w:p w:rsidR="004E3F2F" w:rsidRPr="006726BF" w:rsidRDefault="006726BF" w:rsidP="006726BF">
      <w:pPr>
        <w:shd w:val="clear" w:color="auto" w:fill="FFFFFF"/>
        <w:spacing w:before="3355" w:line="1651" w:lineRule="exact"/>
        <w:ind w:right="2688"/>
        <w:jc w:val="center"/>
      </w:pPr>
      <w:r>
        <w:rPr>
          <w:rFonts w:eastAsia="Times New Roman"/>
          <w:i/>
          <w:iCs/>
          <w:spacing w:val="-35"/>
          <w:sz w:val="146"/>
          <w:szCs w:val="146"/>
        </w:rPr>
        <w:t xml:space="preserve">    </w:t>
      </w:r>
      <w:r w:rsidR="00A97BE8" w:rsidRPr="006726BF">
        <w:rPr>
          <w:rFonts w:eastAsia="Times New Roman"/>
          <w:i/>
          <w:iCs/>
          <w:spacing w:val="-35"/>
          <w:sz w:val="146"/>
          <w:szCs w:val="146"/>
        </w:rPr>
        <w:t xml:space="preserve">Лето, </w:t>
      </w:r>
      <w:proofErr w:type="gramStart"/>
      <w:r w:rsidR="00A97BE8" w:rsidRPr="006726BF">
        <w:rPr>
          <w:rFonts w:eastAsia="Times New Roman"/>
          <w:i/>
          <w:iCs/>
          <w:spacing w:val="-16"/>
          <w:sz w:val="146"/>
          <w:szCs w:val="146"/>
        </w:rPr>
        <w:t>Ах</w:t>
      </w:r>
      <w:proofErr w:type="gramEnd"/>
      <w:r w:rsidR="00A97BE8" w:rsidRPr="006726BF">
        <w:rPr>
          <w:rFonts w:eastAsia="Times New Roman"/>
          <w:i/>
          <w:iCs/>
          <w:spacing w:val="-16"/>
          <w:sz w:val="146"/>
          <w:szCs w:val="146"/>
        </w:rPr>
        <w:t xml:space="preserve"> лето</w:t>
      </w:r>
    </w:p>
    <w:p w:rsidR="004E3F2F" w:rsidRDefault="00007399">
      <w:pPr>
        <w:spacing w:before="1214"/>
        <w:ind w:left="1709" w:right="128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14090" cy="215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F2F" w:rsidRDefault="004E3F2F">
      <w:pPr>
        <w:spacing w:before="1214"/>
        <w:ind w:left="1709" w:right="1282"/>
        <w:rPr>
          <w:sz w:val="24"/>
          <w:szCs w:val="24"/>
        </w:rPr>
        <w:sectPr w:rsidR="004E3F2F">
          <w:pgSz w:w="11909" w:h="16834"/>
          <w:pgMar w:top="1440" w:right="2018" w:bottom="720" w:left="1361" w:header="720" w:footer="720" w:gutter="0"/>
          <w:cols w:space="60"/>
          <w:noEndnote/>
        </w:sectPr>
      </w:pPr>
    </w:p>
    <w:p w:rsidR="004E3F2F" w:rsidRPr="006726BF" w:rsidRDefault="00A97BE8" w:rsidP="006726BF">
      <w:pPr>
        <w:shd w:val="clear" w:color="auto" w:fill="FFFFFF"/>
        <w:ind w:left="29"/>
        <w:jc w:val="both"/>
      </w:pPr>
      <w:r w:rsidRPr="006726BF">
        <w:rPr>
          <w:rFonts w:eastAsia="Times New Roman"/>
          <w:i/>
          <w:iCs/>
          <w:spacing w:val="1"/>
          <w:sz w:val="36"/>
          <w:szCs w:val="36"/>
        </w:rPr>
        <w:lastRenderedPageBreak/>
        <w:t>Солнце, вода - благодать...</w:t>
      </w:r>
    </w:p>
    <w:p w:rsidR="004E3F2F" w:rsidRPr="006726BF" w:rsidRDefault="00A97BE8" w:rsidP="006726BF">
      <w:pPr>
        <w:shd w:val="clear" w:color="auto" w:fill="FFFFFF"/>
        <w:jc w:val="both"/>
      </w:pPr>
      <w:r w:rsidRPr="006726BF">
        <w:rPr>
          <w:rFonts w:eastAsia="Times New Roman"/>
          <w:i/>
          <w:iCs/>
          <w:spacing w:val="-1"/>
          <w:sz w:val="36"/>
          <w:szCs w:val="36"/>
        </w:rPr>
        <w:t>К сожалению, часто благо оборачивается бедой</w:t>
      </w:r>
    </w:p>
    <w:p w:rsidR="004E3F2F" w:rsidRPr="006726BF" w:rsidRDefault="00A97BE8" w:rsidP="006726BF">
      <w:pPr>
        <w:shd w:val="clear" w:color="auto" w:fill="FFFFFF"/>
        <w:spacing w:before="398" w:line="413" w:lineRule="exact"/>
        <w:ind w:left="14"/>
        <w:jc w:val="both"/>
      </w:pPr>
      <w:r w:rsidRPr="006726BF">
        <w:rPr>
          <w:rFonts w:eastAsia="Times New Roman"/>
          <w:spacing w:val="-1"/>
          <w:sz w:val="36"/>
          <w:szCs w:val="36"/>
        </w:rPr>
        <w:t xml:space="preserve">Соскучившись по теплу, часто мы не знаем меры, когда загораем, ныряем в неизвестных местах, до звона в ушах </w:t>
      </w:r>
      <w:r w:rsidRPr="006726BF">
        <w:rPr>
          <w:rFonts w:eastAsia="Times New Roman"/>
          <w:spacing w:val="-3"/>
          <w:sz w:val="36"/>
          <w:szCs w:val="36"/>
        </w:rPr>
        <w:t>копаемся в огороде. Как избежать сезонных неприятностей?</w:t>
      </w:r>
    </w:p>
    <w:p w:rsidR="004E3F2F" w:rsidRPr="006726BF" w:rsidRDefault="00A97BE8" w:rsidP="006726BF">
      <w:pPr>
        <w:shd w:val="clear" w:color="auto" w:fill="FFFFFF"/>
        <w:spacing w:before="418"/>
        <w:ind w:left="14"/>
        <w:jc w:val="both"/>
      </w:pPr>
      <w:r w:rsidRPr="006726BF">
        <w:rPr>
          <w:rFonts w:eastAsia="Times New Roman"/>
          <w:spacing w:val="2"/>
          <w:sz w:val="36"/>
          <w:szCs w:val="36"/>
        </w:rPr>
        <w:t>Удар, еще удар...</w:t>
      </w:r>
    </w:p>
    <w:p w:rsidR="004E3F2F" w:rsidRPr="006726BF" w:rsidRDefault="00A97BE8" w:rsidP="006726BF">
      <w:pPr>
        <w:shd w:val="clear" w:color="auto" w:fill="FFFFFF"/>
        <w:spacing w:before="408" w:line="408" w:lineRule="exact"/>
        <w:ind w:left="14"/>
        <w:jc w:val="both"/>
      </w:pPr>
      <w:r w:rsidRPr="006726BF">
        <w:rPr>
          <w:rFonts w:eastAsia="Times New Roman"/>
          <w:spacing w:val="-3"/>
          <w:sz w:val="36"/>
          <w:szCs w:val="36"/>
        </w:rPr>
        <w:t xml:space="preserve">Даже дети знают, что неумеренность приводит к печальным </w:t>
      </w:r>
      <w:r w:rsidRPr="006726BF">
        <w:rPr>
          <w:rFonts w:eastAsia="Times New Roman"/>
          <w:sz w:val="36"/>
          <w:szCs w:val="36"/>
        </w:rPr>
        <w:t xml:space="preserve">последствиям. А беспечность в отношении солнца - к </w:t>
      </w:r>
      <w:r w:rsidRPr="006726BF">
        <w:rPr>
          <w:rFonts w:eastAsia="Times New Roman"/>
          <w:spacing w:val="-1"/>
          <w:sz w:val="36"/>
          <w:szCs w:val="36"/>
        </w:rPr>
        <w:t>тепловому или солнечному удару.</w:t>
      </w:r>
    </w:p>
    <w:p w:rsidR="004E3F2F" w:rsidRPr="006726BF" w:rsidRDefault="00A97BE8" w:rsidP="006726BF">
      <w:pPr>
        <w:shd w:val="clear" w:color="auto" w:fill="FFFFFF"/>
        <w:spacing w:before="5" w:line="408" w:lineRule="exact"/>
        <w:ind w:left="14" w:firstLine="182"/>
        <w:jc w:val="both"/>
      </w:pPr>
      <w:r w:rsidRPr="006726BF">
        <w:rPr>
          <w:rFonts w:eastAsia="Times New Roman"/>
          <w:sz w:val="36"/>
          <w:szCs w:val="36"/>
        </w:rPr>
        <w:t xml:space="preserve">Если вы почувствовали накатывающую дурноту - шум в ушах, головокружение, тошноту - знайте, что стали </w:t>
      </w:r>
      <w:r w:rsidRPr="006726BF">
        <w:rPr>
          <w:rFonts w:eastAsia="Times New Roman"/>
          <w:spacing w:val="-1"/>
          <w:sz w:val="36"/>
          <w:szCs w:val="36"/>
        </w:rPr>
        <w:t>очередной жертвой светила. Первое, что нужно сделать, -</w:t>
      </w:r>
      <w:r w:rsidR="006726BF">
        <w:rPr>
          <w:rFonts w:eastAsia="Times New Roman"/>
          <w:spacing w:val="-1"/>
          <w:sz w:val="36"/>
          <w:szCs w:val="36"/>
        </w:rPr>
        <w:t xml:space="preserve"> </w:t>
      </w:r>
      <w:r w:rsidRPr="006726BF">
        <w:rPr>
          <w:rFonts w:eastAsia="Times New Roman"/>
          <w:spacing w:val="-1"/>
          <w:sz w:val="36"/>
          <w:szCs w:val="36"/>
        </w:rPr>
        <w:t xml:space="preserve">немедленно уйти в тень, положить на голову холодное </w:t>
      </w:r>
      <w:r w:rsidRPr="006726BF">
        <w:rPr>
          <w:rFonts w:eastAsia="Times New Roman"/>
          <w:spacing w:val="-3"/>
          <w:sz w:val="36"/>
          <w:szCs w:val="36"/>
        </w:rPr>
        <w:t xml:space="preserve">полотенце или пузырь со льдом, расстегнуть одежду, чтобы </w:t>
      </w:r>
      <w:r w:rsidRPr="006726BF">
        <w:rPr>
          <w:rFonts w:eastAsia="Times New Roman"/>
          <w:spacing w:val="-2"/>
          <w:sz w:val="36"/>
          <w:szCs w:val="36"/>
        </w:rPr>
        <w:t>было легче дышать.</w:t>
      </w:r>
    </w:p>
    <w:p w:rsidR="004E3F2F" w:rsidRPr="006726BF" w:rsidRDefault="00A97BE8" w:rsidP="006726BF">
      <w:pPr>
        <w:shd w:val="clear" w:color="auto" w:fill="FFFFFF"/>
        <w:spacing w:line="408" w:lineRule="exact"/>
        <w:ind w:left="24" w:firstLine="269"/>
        <w:jc w:val="both"/>
      </w:pPr>
      <w:r w:rsidRPr="006726BF">
        <w:rPr>
          <w:rFonts w:eastAsia="Times New Roman"/>
          <w:spacing w:val="-1"/>
          <w:sz w:val="36"/>
          <w:szCs w:val="36"/>
        </w:rPr>
        <w:t xml:space="preserve">Тепловой удар обычно случается при потере большого количества жидкости, особенно в жару. Кровь при этом сгущается, в организме нарушается солевой баланс, наступает кислородное голодание. Тепловым ударом в основном подвержены грудные дети, пожилые люди и те, кто страдает из-за несовершенной терморегуляции (т.е. нарушения потоотделения). Спровоцировать удар может и повышенная влажность воздуха. Если такое произошло, действовать следует так же, как и при солнечном ударе, </w:t>
      </w:r>
      <w:r w:rsidRPr="006726BF">
        <w:rPr>
          <w:rFonts w:eastAsia="Times New Roman"/>
          <w:spacing w:val="-3"/>
          <w:sz w:val="36"/>
          <w:szCs w:val="36"/>
        </w:rPr>
        <w:t xml:space="preserve">добавив к списку мероприятий увлажнение холодной водой </w:t>
      </w:r>
      <w:r w:rsidRPr="006726BF">
        <w:rPr>
          <w:rFonts w:eastAsia="Times New Roman"/>
          <w:spacing w:val="-1"/>
          <w:sz w:val="36"/>
          <w:szCs w:val="36"/>
        </w:rPr>
        <w:t>подмышечных и паховых областей, а также шеи. Проще всег</w:t>
      </w:r>
      <w:bookmarkStart w:id="0" w:name="_GoBack"/>
      <w:bookmarkEnd w:id="0"/>
      <w:r w:rsidRPr="006726BF">
        <w:rPr>
          <w:rFonts w:eastAsia="Times New Roman"/>
          <w:spacing w:val="-1"/>
          <w:sz w:val="36"/>
          <w:szCs w:val="36"/>
        </w:rPr>
        <w:t>о обернуть тело пострадавшего мокрой простыней.</w:t>
      </w:r>
    </w:p>
    <w:p w:rsidR="004E3F2F" w:rsidRPr="006726BF" w:rsidRDefault="004E3F2F" w:rsidP="006726BF">
      <w:pPr>
        <w:shd w:val="clear" w:color="auto" w:fill="FFFFFF"/>
        <w:spacing w:line="408" w:lineRule="exact"/>
        <w:ind w:left="24" w:firstLine="269"/>
        <w:jc w:val="both"/>
        <w:sectPr w:rsidR="004E3F2F" w:rsidRPr="006726BF">
          <w:pgSz w:w="11909" w:h="16834"/>
          <w:pgMar w:top="1440" w:right="1464" w:bottom="720" w:left="1190" w:header="720" w:footer="720" w:gutter="0"/>
          <w:cols w:space="60"/>
          <w:noEndnote/>
        </w:sectPr>
      </w:pPr>
    </w:p>
    <w:p w:rsidR="004E3F2F" w:rsidRPr="006726BF" w:rsidRDefault="00A97BE8" w:rsidP="006726BF">
      <w:pPr>
        <w:shd w:val="clear" w:color="auto" w:fill="FFFFFF"/>
        <w:ind w:left="10"/>
        <w:jc w:val="both"/>
      </w:pPr>
      <w:r w:rsidRPr="006726BF">
        <w:rPr>
          <w:rFonts w:eastAsia="Times New Roman"/>
          <w:spacing w:val="-1"/>
          <w:sz w:val="36"/>
          <w:szCs w:val="36"/>
        </w:rPr>
        <w:lastRenderedPageBreak/>
        <w:t>Сознание, где ты?</w:t>
      </w:r>
    </w:p>
    <w:p w:rsidR="004E3F2F" w:rsidRPr="006726BF" w:rsidRDefault="00A97BE8" w:rsidP="006726BF">
      <w:pPr>
        <w:shd w:val="clear" w:color="auto" w:fill="FFFFFF"/>
        <w:spacing w:before="403" w:line="413" w:lineRule="exact"/>
        <w:ind w:firstLine="274"/>
        <w:jc w:val="both"/>
      </w:pPr>
      <w:r w:rsidRPr="006726BF">
        <w:rPr>
          <w:rFonts w:eastAsia="Times New Roman"/>
          <w:spacing w:val="-1"/>
          <w:sz w:val="36"/>
          <w:szCs w:val="36"/>
        </w:rPr>
        <w:t xml:space="preserve">Еще один сюрприз готово преподнести солнце своим </w:t>
      </w:r>
      <w:r w:rsidRPr="006726BF">
        <w:rPr>
          <w:rFonts w:eastAsia="Times New Roman"/>
          <w:spacing w:val="1"/>
          <w:sz w:val="36"/>
          <w:szCs w:val="36"/>
        </w:rPr>
        <w:t xml:space="preserve">ярым поклонникам - обморок. Первые признаки </w:t>
      </w:r>
      <w:r w:rsidRPr="006726BF">
        <w:rPr>
          <w:rFonts w:eastAsia="Times New Roman"/>
          <w:sz w:val="36"/>
          <w:szCs w:val="36"/>
        </w:rPr>
        <w:t xml:space="preserve">предобморочного состояния - головокружение, слабость, </w:t>
      </w:r>
      <w:r w:rsidRPr="006726BF">
        <w:rPr>
          <w:rFonts w:eastAsia="Times New Roman"/>
          <w:spacing w:val="-1"/>
          <w:sz w:val="36"/>
          <w:szCs w:val="36"/>
        </w:rPr>
        <w:t>тошнота, потемнение в глазах, онемение рук и ног. Этим все может и ограничиться, но случается, что человек пугающе бледнеет и падает, закатывая глаза. Пульс становится редким, конечности холодеют. Положите пост</w:t>
      </w:r>
      <w:r w:rsidRPr="006726BF">
        <w:rPr>
          <w:rFonts w:eastAsia="Times New Roman"/>
          <w:spacing w:val="-1"/>
          <w:sz w:val="36"/>
          <w:szCs w:val="36"/>
        </w:rPr>
        <w:softHyphen/>
      </w:r>
      <w:r w:rsidRPr="006726BF">
        <w:rPr>
          <w:rFonts w:eastAsia="Times New Roman"/>
          <w:spacing w:val="-3"/>
          <w:sz w:val="36"/>
          <w:szCs w:val="36"/>
        </w:rPr>
        <w:t xml:space="preserve">радавшего строго горизонтально, а затем приподнимите его </w:t>
      </w:r>
      <w:r w:rsidRPr="006726BF">
        <w:rPr>
          <w:rFonts w:eastAsia="Times New Roman"/>
          <w:spacing w:val="-1"/>
          <w:sz w:val="36"/>
          <w:szCs w:val="36"/>
        </w:rPr>
        <w:t>ноги: это обеспечит приток крови к мозгу.</w:t>
      </w:r>
    </w:p>
    <w:p w:rsidR="004E3F2F" w:rsidRPr="006726BF" w:rsidRDefault="00A97BE8" w:rsidP="006726BF">
      <w:pPr>
        <w:shd w:val="clear" w:color="auto" w:fill="FFFFFF"/>
        <w:spacing w:line="413" w:lineRule="exact"/>
        <w:ind w:left="14" w:firstLine="360"/>
        <w:jc w:val="both"/>
      </w:pPr>
      <w:r w:rsidRPr="006726BF">
        <w:rPr>
          <w:rFonts w:eastAsia="Times New Roman"/>
          <w:spacing w:val="-1"/>
          <w:sz w:val="36"/>
          <w:szCs w:val="36"/>
        </w:rPr>
        <w:t>Все знают, что с обмороком в считанные секунды спра</w:t>
      </w:r>
      <w:r w:rsidRPr="006726BF">
        <w:rPr>
          <w:rFonts w:eastAsia="Times New Roman"/>
          <w:spacing w:val="-1"/>
          <w:sz w:val="36"/>
          <w:szCs w:val="36"/>
        </w:rPr>
        <w:softHyphen/>
        <w:t xml:space="preserve">вится нашатырный спирт, но если его под рукой не оказалось, надо побрызгать лицо пострадавшего водой </w:t>
      </w:r>
      <w:proofErr w:type="gramStart"/>
      <w:r w:rsidRPr="006726BF">
        <w:rPr>
          <w:rFonts w:eastAsia="Times New Roman"/>
          <w:spacing w:val="-1"/>
          <w:sz w:val="36"/>
          <w:szCs w:val="36"/>
        </w:rPr>
        <w:t xml:space="preserve">( </w:t>
      </w:r>
      <w:proofErr w:type="gramEnd"/>
      <w:r w:rsidRPr="006726BF">
        <w:rPr>
          <w:rFonts w:eastAsia="Times New Roman"/>
          <w:spacing w:val="-1"/>
          <w:sz w:val="36"/>
          <w:szCs w:val="36"/>
        </w:rPr>
        <w:t xml:space="preserve">а </w:t>
      </w:r>
      <w:r w:rsidRPr="006726BF">
        <w:rPr>
          <w:rFonts w:eastAsia="Times New Roman"/>
          <w:spacing w:val="-3"/>
          <w:sz w:val="36"/>
          <w:szCs w:val="36"/>
        </w:rPr>
        <w:t xml:space="preserve">не плескать, как показывают в кино) и сильно потереть ему виски. Когда человек придет в себя, желательно напоить его </w:t>
      </w:r>
      <w:r w:rsidRPr="006726BF">
        <w:rPr>
          <w:rFonts w:eastAsia="Times New Roman"/>
          <w:spacing w:val="-1"/>
          <w:sz w:val="36"/>
          <w:szCs w:val="36"/>
        </w:rPr>
        <w:t>крепким горячим чаем или кофе.</w:t>
      </w:r>
    </w:p>
    <w:p w:rsidR="004E3F2F" w:rsidRPr="006726BF" w:rsidRDefault="00A97BE8" w:rsidP="006726BF">
      <w:pPr>
        <w:shd w:val="clear" w:color="auto" w:fill="FFFFFF"/>
        <w:spacing w:before="418"/>
        <w:ind w:left="14"/>
        <w:jc w:val="both"/>
      </w:pPr>
      <w:r w:rsidRPr="006726BF">
        <w:rPr>
          <w:rFonts w:eastAsia="Times New Roman"/>
          <w:spacing w:val="3"/>
          <w:sz w:val="36"/>
          <w:szCs w:val="36"/>
        </w:rPr>
        <w:t>Не зная броду...</w:t>
      </w:r>
    </w:p>
    <w:p w:rsidR="004E3F2F" w:rsidRPr="006726BF" w:rsidRDefault="00A97BE8" w:rsidP="006726BF">
      <w:pPr>
        <w:shd w:val="clear" w:color="auto" w:fill="FFFFFF"/>
        <w:spacing w:before="403" w:line="408" w:lineRule="exact"/>
        <w:ind w:left="14" w:firstLine="178"/>
        <w:jc w:val="both"/>
      </w:pPr>
      <w:r w:rsidRPr="006726BF">
        <w:rPr>
          <w:rFonts w:eastAsia="Times New Roman"/>
          <w:spacing w:val="-3"/>
          <w:sz w:val="36"/>
          <w:szCs w:val="36"/>
        </w:rPr>
        <w:t xml:space="preserve">Заходить в воду после того, как вы довольно долго грелись </w:t>
      </w:r>
      <w:r w:rsidRPr="006726BF">
        <w:rPr>
          <w:rFonts w:eastAsia="Times New Roman"/>
          <w:spacing w:val="-1"/>
          <w:sz w:val="36"/>
          <w:szCs w:val="36"/>
        </w:rPr>
        <w:t xml:space="preserve">на солнце, не рекомендуется. Резкая разница температур может привести к спазму диафрагмы и остановке дыхания </w:t>
      </w:r>
      <w:r w:rsidRPr="006726BF">
        <w:rPr>
          <w:rFonts w:eastAsia="Times New Roman"/>
          <w:sz w:val="36"/>
          <w:szCs w:val="36"/>
        </w:rPr>
        <w:t xml:space="preserve">или резкому спазму венозных сосудов - обе ситуации </w:t>
      </w:r>
      <w:r w:rsidRPr="006726BF">
        <w:rPr>
          <w:rFonts w:eastAsia="Times New Roman"/>
          <w:spacing w:val="-1"/>
          <w:sz w:val="36"/>
          <w:szCs w:val="36"/>
        </w:rPr>
        <w:t>чреваты летальным исходом.</w:t>
      </w:r>
    </w:p>
    <w:p w:rsidR="004E3F2F" w:rsidRPr="006726BF" w:rsidRDefault="00A97BE8" w:rsidP="006726BF">
      <w:pPr>
        <w:shd w:val="clear" w:color="auto" w:fill="FFFFFF"/>
        <w:spacing w:line="408" w:lineRule="exact"/>
        <w:ind w:left="10" w:firstLine="274"/>
        <w:jc w:val="both"/>
      </w:pPr>
      <w:r w:rsidRPr="006726BF">
        <w:rPr>
          <w:rFonts w:eastAsia="Times New Roman"/>
          <w:spacing w:val="-1"/>
          <w:sz w:val="36"/>
          <w:szCs w:val="36"/>
        </w:rPr>
        <w:t>От водоемов, где плавают утки, стоит держаться подаль</w:t>
      </w:r>
      <w:r w:rsidRPr="006726BF">
        <w:rPr>
          <w:rFonts w:eastAsia="Times New Roman"/>
          <w:spacing w:val="-1"/>
          <w:sz w:val="36"/>
          <w:szCs w:val="36"/>
        </w:rPr>
        <w:softHyphen/>
        <w:t xml:space="preserve">ше: там можно подхватить довольно распространенное </w:t>
      </w:r>
      <w:r w:rsidRPr="006726BF">
        <w:rPr>
          <w:rFonts w:eastAsia="Times New Roman"/>
          <w:sz w:val="36"/>
          <w:szCs w:val="36"/>
        </w:rPr>
        <w:t xml:space="preserve">заболевание - зуд купальщика. Процесс заражения </w:t>
      </w:r>
      <w:r w:rsidRPr="006726BF">
        <w:rPr>
          <w:rFonts w:eastAsia="Times New Roman"/>
          <w:spacing w:val="-2"/>
          <w:sz w:val="36"/>
          <w:szCs w:val="36"/>
        </w:rPr>
        <w:t xml:space="preserve">напоминает сюжет классического «ужастика»: находящиеся </w:t>
      </w:r>
      <w:r w:rsidRPr="006726BF">
        <w:rPr>
          <w:rFonts w:eastAsia="Times New Roman"/>
          <w:spacing w:val="-1"/>
          <w:sz w:val="36"/>
          <w:szCs w:val="36"/>
        </w:rPr>
        <w:t>в воде личинки утиных глистов внедряются в кожу челове</w:t>
      </w:r>
      <w:r w:rsidRPr="006726BF">
        <w:rPr>
          <w:rFonts w:eastAsia="Times New Roman"/>
          <w:spacing w:val="-1"/>
          <w:sz w:val="36"/>
          <w:szCs w:val="36"/>
        </w:rPr>
        <w:softHyphen/>
        <w:t>ка, вызывая повышение температуры, появление красных волдырей на теле и нестерпимый зуд. Если волдырей немного, можно смазать их мазью</w:t>
      </w:r>
      <w:proofErr w:type="gramStart"/>
      <w:r w:rsidRPr="006726BF">
        <w:rPr>
          <w:rFonts w:eastAsia="Times New Roman"/>
          <w:spacing w:val="-1"/>
          <w:sz w:val="36"/>
          <w:szCs w:val="36"/>
        </w:rPr>
        <w:t xml:space="preserve"> ,</w:t>
      </w:r>
      <w:proofErr w:type="gramEnd"/>
      <w:r w:rsidRPr="006726BF">
        <w:rPr>
          <w:rFonts w:eastAsia="Times New Roman"/>
          <w:spacing w:val="-1"/>
          <w:sz w:val="36"/>
          <w:szCs w:val="36"/>
        </w:rPr>
        <w:t xml:space="preserve"> снимающей</w:t>
      </w:r>
    </w:p>
    <w:p w:rsidR="004E3F2F" w:rsidRPr="006726BF" w:rsidRDefault="004E3F2F" w:rsidP="006726BF">
      <w:pPr>
        <w:shd w:val="clear" w:color="auto" w:fill="FFFFFF"/>
        <w:spacing w:line="408" w:lineRule="exact"/>
        <w:ind w:left="10" w:firstLine="274"/>
        <w:jc w:val="both"/>
        <w:sectPr w:rsidR="004E3F2F" w:rsidRPr="006726BF">
          <w:pgSz w:w="11909" w:h="16834"/>
          <w:pgMar w:top="1440" w:right="1131" w:bottom="360" w:left="1495" w:header="720" w:footer="720" w:gutter="0"/>
          <w:cols w:space="60"/>
          <w:noEndnote/>
        </w:sectPr>
      </w:pPr>
    </w:p>
    <w:p w:rsidR="004E3F2F" w:rsidRPr="006726BF" w:rsidRDefault="00A97BE8" w:rsidP="006726BF">
      <w:pPr>
        <w:shd w:val="clear" w:color="auto" w:fill="FFFFFF"/>
        <w:spacing w:line="408" w:lineRule="exact"/>
        <w:jc w:val="both"/>
      </w:pPr>
      <w:r w:rsidRPr="006726BF">
        <w:rPr>
          <w:rFonts w:eastAsia="Times New Roman"/>
          <w:spacing w:val="-2"/>
          <w:sz w:val="36"/>
          <w:szCs w:val="36"/>
        </w:rPr>
        <w:lastRenderedPageBreak/>
        <w:t xml:space="preserve">раздражение и </w:t>
      </w:r>
      <w:proofErr w:type="gramStart"/>
      <w:r w:rsidRPr="006726BF">
        <w:rPr>
          <w:rFonts w:eastAsia="Times New Roman"/>
          <w:spacing w:val="-2"/>
          <w:sz w:val="36"/>
          <w:szCs w:val="36"/>
        </w:rPr>
        <w:t>уменьшающей</w:t>
      </w:r>
      <w:proofErr w:type="gramEnd"/>
      <w:r w:rsidRPr="006726BF">
        <w:rPr>
          <w:rFonts w:eastAsia="Times New Roman"/>
          <w:spacing w:val="-2"/>
          <w:sz w:val="36"/>
          <w:szCs w:val="36"/>
        </w:rPr>
        <w:t xml:space="preserve"> зуд, а затем - безотлагательно </w:t>
      </w:r>
      <w:r w:rsidRPr="006726BF">
        <w:rPr>
          <w:rFonts w:eastAsia="Times New Roman"/>
          <w:spacing w:val="1"/>
          <w:sz w:val="36"/>
          <w:szCs w:val="36"/>
        </w:rPr>
        <w:t>- отправиться к врачу.</w:t>
      </w:r>
    </w:p>
    <w:p w:rsidR="004E3F2F" w:rsidRPr="006726BF" w:rsidRDefault="00A97BE8" w:rsidP="006726BF">
      <w:pPr>
        <w:shd w:val="clear" w:color="auto" w:fill="FFFFFF"/>
        <w:spacing w:before="835"/>
        <w:ind w:left="10"/>
        <w:jc w:val="both"/>
      </w:pPr>
      <w:r w:rsidRPr="006726BF">
        <w:rPr>
          <w:rFonts w:eastAsia="Times New Roman"/>
          <w:spacing w:val="2"/>
          <w:sz w:val="36"/>
          <w:szCs w:val="36"/>
        </w:rPr>
        <w:t>Летающие и ползающие...</w:t>
      </w:r>
    </w:p>
    <w:p w:rsidR="004E3F2F" w:rsidRPr="006726BF" w:rsidRDefault="00A97BE8" w:rsidP="006726BF">
      <w:pPr>
        <w:shd w:val="clear" w:color="auto" w:fill="FFFFFF"/>
        <w:spacing w:before="408" w:line="413" w:lineRule="exact"/>
        <w:ind w:left="5" w:firstLine="278"/>
        <w:jc w:val="both"/>
      </w:pPr>
      <w:r w:rsidRPr="006726BF">
        <w:rPr>
          <w:rFonts w:eastAsia="Times New Roman"/>
          <w:spacing w:val="-1"/>
          <w:sz w:val="36"/>
          <w:szCs w:val="36"/>
        </w:rPr>
        <w:t xml:space="preserve">Основательно испортить летний отдых способны и представители отряда насекомых. Мухи с радостью </w:t>
      </w:r>
      <w:r w:rsidRPr="006726BF">
        <w:rPr>
          <w:rFonts w:eastAsia="Times New Roman"/>
          <w:sz w:val="36"/>
          <w:szCs w:val="36"/>
        </w:rPr>
        <w:t xml:space="preserve">«делятся» широким спектром кишечных инфекций - от </w:t>
      </w:r>
      <w:r w:rsidRPr="006726BF">
        <w:rPr>
          <w:rFonts w:eastAsia="Times New Roman"/>
          <w:spacing w:val="-1"/>
          <w:sz w:val="36"/>
          <w:szCs w:val="36"/>
        </w:rPr>
        <w:t xml:space="preserve">поноса до тифа, поэтому бороться с ними следует всеми доступными средствами (прежде всего, необходимо </w:t>
      </w:r>
      <w:r w:rsidRPr="006726BF">
        <w:rPr>
          <w:rFonts w:eastAsia="Times New Roman"/>
          <w:spacing w:val="-2"/>
          <w:sz w:val="36"/>
          <w:szCs w:val="36"/>
        </w:rPr>
        <w:t xml:space="preserve">оберегать от них пищу). Другая летняя напасть - комары. </w:t>
      </w:r>
      <w:r w:rsidRPr="006726BF">
        <w:rPr>
          <w:rFonts w:eastAsia="Times New Roman"/>
          <w:spacing w:val="-1"/>
          <w:sz w:val="36"/>
          <w:szCs w:val="36"/>
        </w:rPr>
        <w:t xml:space="preserve">Зуд и отек от укусов можно снять, приложив лист </w:t>
      </w:r>
      <w:r w:rsidRPr="006726BF">
        <w:rPr>
          <w:rFonts w:eastAsia="Times New Roman"/>
          <w:spacing w:val="-3"/>
          <w:sz w:val="36"/>
          <w:szCs w:val="36"/>
        </w:rPr>
        <w:t xml:space="preserve">подорожника, сорванного подальше от автотрасс, или же </w:t>
      </w:r>
      <w:r w:rsidRPr="006726BF">
        <w:rPr>
          <w:rFonts w:eastAsia="Times New Roman"/>
          <w:spacing w:val="-1"/>
          <w:sz w:val="36"/>
          <w:szCs w:val="36"/>
        </w:rPr>
        <w:t>ломтик сырого картофеля.</w:t>
      </w:r>
    </w:p>
    <w:p w:rsidR="004E3F2F" w:rsidRPr="006726BF" w:rsidRDefault="00A97BE8" w:rsidP="006726BF">
      <w:pPr>
        <w:shd w:val="clear" w:color="auto" w:fill="FFFFFF"/>
        <w:spacing w:before="5" w:line="413" w:lineRule="exact"/>
        <w:ind w:left="19" w:firstLine="355"/>
        <w:jc w:val="both"/>
      </w:pPr>
      <w:r w:rsidRPr="006726BF">
        <w:rPr>
          <w:rFonts w:eastAsia="Times New Roman"/>
          <w:spacing w:val="-2"/>
          <w:sz w:val="36"/>
          <w:szCs w:val="36"/>
        </w:rPr>
        <w:t xml:space="preserve">Много людей попадают в больницу из-за укусов пчел и ос </w:t>
      </w:r>
      <w:r w:rsidRPr="006726BF">
        <w:rPr>
          <w:rFonts w:eastAsia="Times New Roman"/>
          <w:spacing w:val="-1"/>
          <w:sz w:val="36"/>
          <w:szCs w:val="36"/>
        </w:rPr>
        <w:t xml:space="preserve">в слизистую оболочку полости рта или губ. Чтобы этого избежать, никогда ни пейте из постоявших </w:t>
      </w:r>
      <w:proofErr w:type="gramStart"/>
      <w:r w:rsidRPr="006726BF">
        <w:rPr>
          <w:rFonts w:eastAsia="Times New Roman"/>
          <w:spacing w:val="-1"/>
          <w:sz w:val="36"/>
          <w:szCs w:val="36"/>
        </w:rPr>
        <w:t>открытыми</w:t>
      </w:r>
      <w:proofErr w:type="gramEnd"/>
      <w:r w:rsidRPr="006726BF">
        <w:rPr>
          <w:rFonts w:eastAsia="Times New Roman"/>
          <w:spacing w:val="-1"/>
          <w:sz w:val="36"/>
          <w:szCs w:val="36"/>
        </w:rPr>
        <w:t xml:space="preserve"> банок или бутылок. Если стыковка с насекомым все же </w:t>
      </w:r>
      <w:r w:rsidRPr="006726BF">
        <w:rPr>
          <w:rFonts w:eastAsia="Times New Roman"/>
          <w:spacing w:val="-3"/>
          <w:sz w:val="36"/>
          <w:szCs w:val="36"/>
        </w:rPr>
        <w:t>состоялась, срочно примите таблетку любого антигистамин</w:t>
      </w:r>
      <w:r w:rsidRPr="006726BF">
        <w:rPr>
          <w:rFonts w:eastAsia="Times New Roman"/>
          <w:sz w:val="36"/>
          <w:szCs w:val="36"/>
        </w:rPr>
        <w:t xml:space="preserve">ного препарата - это предотвратит аллергическую реакцию </w:t>
      </w:r>
      <w:r w:rsidRPr="006726BF">
        <w:rPr>
          <w:rFonts w:eastAsia="Times New Roman"/>
          <w:spacing w:val="-2"/>
          <w:sz w:val="36"/>
          <w:szCs w:val="36"/>
        </w:rPr>
        <w:t>и уменьшит отек.</w:t>
      </w:r>
    </w:p>
    <w:p w:rsidR="00A97BE8" w:rsidRDefault="00A97BE8">
      <w:pPr>
        <w:shd w:val="clear" w:color="auto" w:fill="FFFFFF"/>
        <w:spacing w:before="3293" w:line="269" w:lineRule="exact"/>
        <w:ind w:left="3787" w:right="1267" w:hanging="355"/>
      </w:pPr>
      <w:r>
        <w:rPr>
          <w:rFonts w:eastAsia="Times New Roman"/>
          <w:color w:val="000000"/>
          <w:spacing w:val="-3"/>
          <w:sz w:val="24"/>
          <w:szCs w:val="24"/>
        </w:rPr>
        <w:t xml:space="preserve">По материалам журнала «Мой кроха и я» </w:t>
      </w:r>
      <w:r>
        <w:rPr>
          <w:rFonts w:eastAsia="Times New Roman"/>
          <w:color w:val="000000"/>
          <w:spacing w:val="-1"/>
          <w:sz w:val="24"/>
          <w:szCs w:val="24"/>
        </w:rPr>
        <w:t>Июль 2007 год</w:t>
      </w:r>
    </w:p>
    <w:sectPr w:rsidR="00A97BE8">
      <w:pgSz w:w="11909" w:h="16834"/>
      <w:pgMar w:top="1440" w:right="1304" w:bottom="720" w:left="130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99"/>
    <w:rsid w:val="00007399"/>
    <w:rsid w:val="004E3F2F"/>
    <w:rsid w:val="006726BF"/>
    <w:rsid w:val="00864B9B"/>
    <w:rsid w:val="00A9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B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B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530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Света</cp:lastModifiedBy>
  <cp:revision>4</cp:revision>
  <dcterms:created xsi:type="dcterms:W3CDTF">2014-07-08T09:40:00Z</dcterms:created>
  <dcterms:modified xsi:type="dcterms:W3CDTF">2014-07-13T11:37:00Z</dcterms:modified>
</cp:coreProperties>
</file>